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72" w:rsidRPr="00CD4872" w:rsidRDefault="00754127" w:rsidP="00CD4872">
      <w:pPr>
        <w:pStyle w:val="a6"/>
        <w:tabs>
          <w:tab w:val="clear" w:pos="9355"/>
          <w:tab w:val="right" w:pos="9639"/>
        </w:tabs>
        <w:ind w:right="-284"/>
        <w:jc w:val="center"/>
      </w:pPr>
      <w:bookmarkStart w:id="0" w:name="_GoBack"/>
      <w:bookmarkEnd w:id="0"/>
      <w:r>
        <w:rPr>
          <w:b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-573405</wp:posOffset>
            </wp:positionV>
            <wp:extent cx="7381875" cy="1800225"/>
            <wp:effectExtent l="19050" t="0" r="9525" b="0"/>
            <wp:wrapNone/>
            <wp:docPr id="3" name="Рисунок 3" descr="Описание: C:\Users\User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2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72">
        <w:rPr>
          <w:b/>
          <w:sz w:val="18"/>
        </w:rPr>
        <w:t xml:space="preserve">                                                                  </w:t>
      </w:r>
      <w:r w:rsidR="008E5721">
        <w:rPr>
          <w:b/>
          <w:sz w:val="18"/>
        </w:rPr>
        <w:t xml:space="preserve"> </w:t>
      </w:r>
      <w:r w:rsidR="00CD4872" w:rsidRPr="00CF6193">
        <w:rPr>
          <w:b/>
          <w:sz w:val="18"/>
        </w:rPr>
        <w:t>ОБЩЕСТВО С ОГРАНИЧЕННОЙ ОТВЕТСТВЕННОСТЬЮ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</w:t>
      </w:r>
      <w:r w:rsidRPr="00CF6193">
        <w:rPr>
          <w:b/>
          <w:sz w:val="18"/>
        </w:rPr>
        <w:t>«Я</w:t>
      </w:r>
      <w:r>
        <w:rPr>
          <w:b/>
          <w:sz w:val="18"/>
        </w:rPr>
        <w:t xml:space="preserve">РОСЛАВСКОЕ НПО НЕФТЕХИМИЧЕСКОГО </w:t>
      </w:r>
      <w:r w:rsidRPr="00CF6193">
        <w:rPr>
          <w:b/>
          <w:sz w:val="18"/>
        </w:rPr>
        <w:t>МАШИНОСТРОЕНИЯ»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150003, г. Ярославль,  ул. Полушкина Роща, д. 9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Телефон (4852)73-07-25, 40-86-46, факс (4852)73-07-25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ИНН/КПП 7606076681/760601001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proofErr w:type="gramStart"/>
      <w:r w:rsidRPr="00CF6193">
        <w:rPr>
          <w:sz w:val="18"/>
        </w:rPr>
        <w:t>р</w:t>
      </w:r>
      <w:proofErr w:type="gramEnd"/>
      <w:r w:rsidRPr="00CF6193">
        <w:rPr>
          <w:sz w:val="18"/>
        </w:rPr>
        <w:t>/с 40702810100410001439 в Филиале в г. Ярославль ОАО «</w:t>
      </w:r>
      <w:proofErr w:type="spellStart"/>
      <w:r w:rsidRPr="00CF6193">
        <w:rPr>
          <w:sz w:val="18"/>
        </w:rPr>
        <w:t>МИнБ</w:t>
      </w:r>
      <w:proofErr w:type="spellEnd"/>
      <w:r w:rsidRPr="00CF6193">
        <w:rPr>
          <w:sz w:val="18"/>
        </w:rPr>
        <w:t>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к/с 30101810100000000737 БИК 047888737</w:t>
      </w: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54127" w:rsidRPr="005B0128" w:rsidRDefault="0072529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 xml:space="preserve">ОПРОСНЫЙ ЛИСТ  </w:t>
      </w:r>
    </w:p>
    <w:p w:rsidR="001C737D" w:rsidRDefault="0072529B" w:rsidP="001C737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 xml:space="preserve">НА </w:t>
      </w:r>
      <w:r w:rsidR="00280E51">
        <w:rPr>
          <w:rFonts w:asciiTheme="majorHAnsi" w:hAnsiTheme="majorHAnsi"/>
          <w:b/>
          <w:sz w:val="20"/>
          <w:szCs w:val="20"/>
        </w:rPr>
        <w:t>ЕМКОСТНЫЕ СОСУДЫ И АППАРАТЫ</w:t>
      </w:r>
    </w:p>
    <w:p w:rsidR="00235B2B" w:rsidRDefault="00235B2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32410" w:rsidRDefault="00932410" w:rsidP="0093241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83A19">
        <w:rPr>
          <w:rFonts w:asciiTheme="majorHAnsi" w:hAnsiTheme="majorHAnsi"/>
          <w:sz w:val="20"/>
          <w:szCs w:val="20"/>
        </w:rPr>
        <w:t>Условное обозначение_________________________________________________________________________________________________</w:t>
      </w:r>
    </w:p>
    <w:p w:rsidR="008468F1" w:rsidRDefault="008468F1" w:rsidP="0093241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Технологический процесс_____________________________________________________________________________________________</w:t>
      </w:r>
    </w:p>
    <w:p w:rsidR="00932410" w:rsidRPr="00383A19" w:rsidRDefault="00932410" w:rsidP="0093241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Количество________________________</w:t>
      </w:r>
    </w:p>
    <w:p w:rsidR="00932410" w:rsidRPr="00383A19" w:rsidRDefault="00932410" w:rsidP="0093241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32410" w:rsidRPr="00383A19" w:rsidRDefault="00932410" w:rsidP="00932410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383A19">
        <w:rPr>
          <w:rFonts w:asciiTheme="majorHAnsi" w:eastAsia="Arial" w:hAnsiTheme="majorHAnsi" w:cs="Arial"/>
          <w:sz w:val="20"/>
          <w:szCs w:val="20"/>
          <w:lang w:eastAsia="ar-SA"/>
        </w:rPr>
        <w:t>Контактная информация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Название организации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Контактное лицо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Тел./факс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932410" w:rsidRPr="00383A19" w:rsidRDefault="00932410" w:rsidP="00932410">
      <w:pPr>
        <w:spacing w:after="0" w:line="240" w:lineRule="auto"/>
        <w:rPr>
          <w:rFonts w:asciiTheme="majorHAnsi" w:eastAsia="Arial" w:hAnsiTheme="majorHAnsi" w:cs="Arial"/>
          <w:sz w:val="20"/>
          <w:szCs w:val="20"/>
          <w:lang w:eastAsia="ar-SA"/>
        </w:rPr>
      </w:pPr>
    </w:p>
    <w:p w:rsidR="001B0256" w:rsidRPr="00383A19" w:rsidRDefault="001B0256" w:rsidP="001B025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383A19">
        <w:rPr>
          <w:rFonts w:asciiTheme="majorHAnsi" w:eastAsia="Arial" w:hAnsiTheme="majorHAnsi" w:cs="Arial"/>
          <w:sz w:val="20"/>
          <w:szCs w:val="20"/>
          <w:lang w:eastAsia="ar-SA"/>
        </w:rPr>
        <w:t>Технические характеристики: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32"/>
        <w:gridCol w:w="5380"/>
        <w:gridCol w:w="1275"/>
        <w:gridCol w:w="1525"/>
      </w:tblGrid>
      <w:tr w:rsidR="001B0256" w:rsidRPr="00383A19" w:rsidTr="00905ED3">
        <w:tc>
          <w:tcPr>
            <w:tcW w:w="7089" w:type="dxa"/>
            <w:gridSpan w:val="3"/>
          </w:tcPr>
          <w:p w:rsidR="00FB7702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Расчетные и рабочие условия. </w:t>
            </w:r>
          </w:p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Параметры среды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FB77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 </w:t>
            </w:r>
            <w:r w:rsidR="00FB7702">
              <w:rPr>
                <w:rFonts w:asciiTheme="majorHAnsi" w:eastAsia="Times New Roman" w:hAnsiTheme="majorHAnsi" w:cs="Times New Roman"/>
                <w:sz w:val="20"/>
                <w:szCs w:val="20"/>
              </w:rPr>
              <w:t>корпусе</w:t>
            </w:r>
          </w:p>
        </w:tc>
        <w:tc>
          <w:tcPr>
            <w:tcW w:w="1525" w:type="dxa"/>
            <w:vAlign w:val="center"/>
          </w:tcPr>
          <w:p w:rsidR="001B0256" w:rsidRPr="00383A19" w:rsidRDefault="001B0256" w:rsidP="00FB77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 </w:t>
            </w:r>
            <w:r w:rsidR="00FB7702">
              <w:rPr>
                <w:rFonts w:asciiTheme="majorHAnsi" w:eastAsia="Times New Roman" w:hAnsiTheme="majorHAnsi" w:cs="Times New Roman"/>
                <w:sz w:val="20"/>
                <w:szCs w:val="20"/>
              </w:rPr>
              <w:t>рубашке или змеевике</w:t>
            </w:r>
          </w:p>
        </w:tc>
      </w:tr>
      <w:tr w:rsidR="00217371" w:rsidRPr="00383A19" w:rsidTr="005814C8">
        <w:tc>
          <w:tcPr>
            <w:tcW w:w="1709" w:type="dxa"/>
            <w:gridSpan w:val="2"/>
            <w:vMerge w:val="restart"/>
            <w:vAlign w:val="center"/>
          </w:tcPr>
          <w:p w:rsidR="00217371" w:rsidRPr="00217371" w:rsidRDefault="00217371" w:rsidP="0021737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Объём, 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80" w:type="dxa"/>
          </w:tcPr>
          <w:p w:rsidR="00217371" w:rsidRPr="00383A19" w:rsidRDefault="00217371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номинальный</w:t>
            </w:r>
          </w:p>
        </w:tc>
        <w:tc>
          <w:tcPr>
            <w:tcW w:w="1275" w:type="dxa"/>
            <w:vAlign w:val="center"/>
          </w:tcPr>
          <w:p w:rsidR="00217371" w:rsidRPr="00383A19" w:rsidRDefault="00217371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17371" w:rsidRPr="00383A19" w:rsidRDefault="00217371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17371" w:rsidRPr="00383A19" w:rsidTr="005814C8">
        <w:tc>
          <w:tcPr>
            <w:tcW w:w="1709" w:type="dxa"/>
            <w:gridSpan w:val="2"/>
            <w:vMerge/>
          </w:tcPr>
          <w:p w:rsidR="00217371" w:rsidRPr="00383A19" w:rsidRDefault="00217371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</w:tcPr>
          <w:p w:rsidR="00217371" w:rsidRPr="00383A19" w:rsidRDefault="00217371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рабочий</w:t>
            </w:r>
          </w:p>
        </w:tc>
        <w:tc>
          <w:tcPr>
            <w:tcW w:w="1275" w:type="dxa"/>
            <w:vAlign w:val="center"/>
          </w:tcPr>
          <w:p w:rsidR="00217371" w:rsidRPr="00383A19" w:rsidRDefault="00217371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17371" w:rsidRPr="00383A19" w:rsidRDefault="00217371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 w:val="restart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Давление, МПа</w:t>
            </w: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рабочее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расчетное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 w:val="restart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Температура, °</w:t>
            </w:r>
            <w:proofErr w:type="gramStart"/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С</w:t>
            </w:r>
            <w:proofErr w:type="gramEnd"/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:rsidR="001B0256" w:rsidRPr="00383A19" w:rsidRDefault="001B0256" w:rsidP="0000578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рабочая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минимально допустимая (отрицательная) стенки аппарата, находящегося под давлением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средняя</w:t>
            </w:r>
            <w:proofErr w:type="gramEnd"/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воздуха наиболее холодной пятидневки района установки аппарата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 w:val="restart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Характеристики рабочей среды</w:t>
            </w: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Наименование и процентный состав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физическое состояние (газ, пар, жидкость)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:rsidR="001B0256" w:rsidRPr="00383A19" w:rsidRDefault="00905ED3" w:rsidP="00905ED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класс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опасности</w:t>
            </w:r>
            <w:r w:rsidR="001B0256"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по ГОСТ 12.1.007 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воспламеняемость по ГОСТ 12.1.004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: «да», «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нет»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взрывоопасность по ГОСТ </w:t>
            </w:r>
            <w:proofErr w:type="gramStart"/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</w:t>
            </w:r>
            <w:proofErr w:type="gramEnd"/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51330.11 </w:t>
            </w:r>
            <w:r w:rsidRP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>(с указанием категории и группы смеси)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gridSpan w:val="2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вызывает </w:t>
            </w:r>
            <w:proofErr w:type="spellStart"/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корозионное</w:t>
            </w:r>
            <w:proofErr w:type="spellEnd"/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растрескивание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«да»,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«нет»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B5C5F" w:rsidRPr="00383A19" w:rsidTr="005814C8">
        <w:tc>
          <w:tcPr>
            <w:tcW w:w="7089" w:type="dxa"/>
            <w:gridSpan w:val="3"/>
            <w:vAlign w:val="center"/>
          </w:tcPr>
          <w:p w:rsidR="00AB5C5F" w:rsidRPr="00383A19" w:rsidRDefault="00AB5C5F" w:rsidP="00AB5C5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Материальное исполнение</w:t>
            </w:r>
          </w:p>
        </w:tc>
        <w:tc>
          <w:tcPr>
            <w:tcW w:w="1275" w:type="dxa"/>
            <w:vAlign w:val="center"/>
          </w:tcPr>
          <w:p w:rsidR="00AB5C5F" w:rsidRPr="00383A19" w:rsidRDefault="00AB5C5F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AB5C5F" w:rsidRPr="00383A19" w:rsidRDefault="00AB5C5F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7089" w:type="dxa"/>
            <w:gridSpan w:val="3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Материал прокладок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B54F5" w:rsidRPr="00383A19" w:rsidTr="005814C8">
        <w:tc>
          <w:tcPr>
            <w:tcW w:w="7089" w:type="dxa"/>
            <w:gridSpan w:val="3"/>
            <w:vAlign w:val="center"/>
          </w:tcPr>
          <w:p w:rsidR="00CB54F5" w:rsidRDefault="00CB54F5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Прибавка на коррозию, 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5" w:type="dxa"/>
            <w:vAlign w:val="center"/>
          </w:tcPr>
          <w:p w:rsidR="00CB54F5" w:rsidRPr="00383A19" w:rsidRDefault="00CB54F5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B54F5" w:rsidRPr="00383A19" w:rsidRDefault="00CB54F5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2033F" w:rsidRPr="00383A19" w:rsidTr="005814C8">
        <w:trPr>
          <w:trHeight w:val="285"/>
        </w:trPr>
        <w:tc>
          <w:tcPr>
            <w:tcW w:w="7089" w:type="dxa"/>
            <w:gridSpan w:val="3"/>
            <w:vAlign w:val="center"/>
          </w:tcPr>
          <w:p w:rsidR="0002033F" w:rsidRDefault="0002033F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Тип уплотнительной поверхности фланцевых соединений </w:t>
            </w:r>
          </w:p>
          <w:p w:rsidR="0002033F" w:rsidRPr="00383A19" w:rsidRDefault="0002033F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гладкая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, выступ-впадина, шип-паз)</w:t>
            </w:r>
          </w:p>
        </w:tc>
        <w:tc>
          <w:tcPr>
            <w:tcW w:w="1275" w:type="dxa"/>
            <w:vAlign w:val="center"/>
          </w:tcPr>
          <w:p w:rsidR="0002033F" w:rsidRPr="00383A19" w:rsidRDefault="0002033F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2033F" w:rsidRPr="00383A19" w:rsidRDefault="0002033F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4E27A8" w:rsidRPr="00383A19" w:rsidTr="00905ED3">
        <w:tc>
          <w:tcPr>
            <w:tcW w:w="1277" w:type="dxa"/>
            <w:vMerge w:val="restart"/>
            <w:vAlign w:val="center"/>
          </w:tcPr>
          <w:p w:rsidR="004E27A8" w:rsidRPr="00043B8A" w:rsidRDefault="004E27A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Тип опор</w:t>
            </w:r>
          </w:p>
        </w:tc>
        <w:tc>
          <w:tcPr>
            <w:tcW w:w="5812" w:type="dxa"/>
            <w:gridSpan w:val="2"/>
            <w:vAlign w:val="center"/>
          </w:tcPr>
          <w:p w:rsidR="004E27A8" w:rsidRDefault="004E27A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лапы опорные (для подвесных вертикальных аппаратов)</w:t>
            </w:r>
          </w:p>
        </w:tc>
        <w:tc>
          <w:tcPr>
            <w:tcW w:w="2800" w:type="dxa"/>
            <w:gridSpan w:val="2"/>
            <w:vAlign w:val="center"/>
          </w:tcPr>
          <w:p w:rsidR="004E27A8" w:rsidRPr="00383A19" w:rsidRDefault="004E27A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4E27A8" w:rsidRPr="00383A19" w:rsidTr="00905ED3">
        <w:tc>
          <w:tcPr>
            <w:tcW w:w="1277" w:type="dxa"/>
            <w:vMerge/>
            <w:vAlign w:val="center"/>
          </w:tcPr>
          <w:p w:rsidR="004E27A8" w:rsidRPr="00043B8A" w:rsidRDefault="004E27A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E27A8" w:rsidRDefault="004E27A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опоры цилиндрические и конические</w:t>
            </w:r>
            <w:r w:rsidR="00751D22">
              <w:rPr>
                <w:rFonts w:asciiTheme="majorHAnsi" w:eastAsia="Times New Roman" w:hAnsiTheme="majorHAnsi" w:cs="Times New Roman"/>
                <w:sz w:val="20"/>
                <w:szCs w:val="20"/>
              </w:rPr>
              <w:t>, стойки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4E27A8" w:rsidRDefault="004E27A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(для вертикальных аппаратов)</w:t>
            </w:r>
          </w:p>
        </w:tc>
        <w:tc>
          <w:tcPr>
            <w:tcW w:w="2800" w:type="dxa"/>
            <w:gridSpan w:val="2"/>
            <w:vAlign w:val="center"/>
          </w:tcPr>
          <w:p w:rsidR="004E27A8" w:rsidRPr="00383A19" w:rsidRDefault="004E27A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4E27A8" w:rsidRPr="00383A19" w:rsidTr="00905ED3">
        <w:tc>
          <w:tcPr>
            <w:tcW w:w="1277" w:type="dxa"/>
            <w:vMerge/>
            <w:vAlign w:val="center"/>
          </w:tcPr>
          <w:p w:rsidR="004E27A8" w:rsidRPr="00043B8A" w:rsidRDefault="004E27A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E27A8" w:rsidRDefault="004E27A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лапы, стойки,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седловые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опоры </w:t>
            </w:r>
          </w:p>
          <w:p w:rsidR="004E27A8" w:rsidRPr="00043B8A" w:rsidRDefault="004E27A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(для горизонтальных аппаратов)</w:t>
            </w:r>
          </w:p>
        </w:tc>
        <w:tc>
          <w:tcPr>
            <w:tcW w:w="2800" w:type="dxa"/>
            <w:gridSpan w:val="2"/>
            <w:vAlign w:val="center"/>
          </w:tcPr>
          <w:p w:rsidR="004E27A8" w:rsidRPr="00383A19" w:rsidRDefault="004E27A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4249D8" w:rsidRPr="00383A19" w:rsidTr="00905ED3">
        <w:tc>
          <w:tcPr>
            <w:tcW w:w="7089" w:type="dxa"/>
            <w:gridSpan w:val="3"/>
            <w:vAlign w:val="center"/>
          </w:tcPr>
          <w:p w:rsidR="004249D8" w:rsidRPr="00383A19" w:rsidRDefault="004249D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Необходимость приварки полос для площадок и лестниц: «да», «нет» </w:t>
            </w:r>
          </w:p>
        </w:tc>
        <w:tc>
          <w:tcPr>
            <w:tcW w:w="2800" w:type="dxa"/>
            <w:gridSpan w:val="2"/>
            <w:vAlign w:val="center"/>
          </w:tcPr>
          <w:p w:rsidR="004249D8" w:rsidRPr="00383A19" w:rsidRDefault="004249D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9475E" w:rsidRPr="00383A19" w:rsidTr="00905ED3">
        <w:tc>
          <w:tcPr>
            <w:tcW w:w="7089" w:type="dxa"/>
            <w:gridSpan w:val="3"/>
            <w:vAlign w:val="center"/>
          </w:tcPr>
          <w:p w:rsidR="0039475E" w:rsidRDefault="0039475E" w:rsidP="0039475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Необходимость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приварки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дета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лей для крепления теплоизоляции</w:t>
            </w:r>
            <w:r w:rsidRP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  <w:p w:rsidR="0039475E" w:rsidRDefault="0039475E" w:rsidP="0039475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«да»,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«нет»</w:t>
            </w:r>
          </w:p>
        </w:tc>
        <w:tc>
          <w:tcPr>
            <w:tcW w:w="2800" w:type="dxa"/>
            <w:gridSpan w:val="2"/>
            <w:vAlign w:val="center"/>
          </w:tcPr>
          <w:p w:rsidR="0039475E" w:rsidRPr="00383A19" w:rsidRDefault="0039475E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B169A" w:rsidRPr="00383A19" w:rsidTr="00905ED3">
        <w:tc>
          <w:tcPr>
            <w:tcW w:w="7089" w:type="dxa"/>
            <w:gridSpan w:val="3"/>
            <w:vAlign w:val="center"/>
          </w:tcPr>
          <w:p w:rsidR="009B169A" w:rsidRDefault="009B169A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Необходимость поставки указателя уровня вентильного типа: «да», «нет»</w:t>
            </w:r>
          </w:p>
        </w:tc>
        <w:tc>
          <w:tcPr>
            <w:tcW w:w="2800" w:type="dxa"/>
            <w:gridSpan w:val="2"/>
            <w:vAlign w:val="center"/>
          </w:tcPr>
          <w:p w:rsidR="009B169A" w:rsidRPr="00383A19" w:rsidRDefault="009B169A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D36682" w:rsidRPr="00383A19" w:rsidTr="00905ED3">
        <w:tc>
          <w:tcPr>
            <w:tcW w:w="7089" w:type="dxa"/>
            <w:gridSpan w:val="3"/>
            <w:vAlign w:val="center"/>
          </w:tcPr>
          <w:p w:rsidR="00D36682" w:rsidRPr="00383A19" w:rsidRDefault="00D36682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Необходимость проведения испытания на межкристаллитную коррозию основного металла и сварных соединений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</w:t>
            </w: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«да», «нет», если – да, указать метод по ГОСТ 6032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(заполняется для аппаратов, в которых применена сталь марок 08Х18Н10Т, 12Х18Н10Т, 10Х17Н13М2Т, 08Х22Н6Т)</w:t>
            </w:r>
          </w:p>
        </w:tc>
        <w:tc>
          <w:tcPr>
            <w:tcW w:w="2800" w:type="dxa"/>
            <w:gridSpan w:val="2"/>
            <w:vAlign w:val="center"/>
          </w:tcPr>
          <w:p w:rsidR="00D36682" w:rsidRPr="00383A19" w:rsidRDefault="00D36682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43CF4" w:rsidRPr="00383A19" w:rsidTr="00905ED3">
        <w:tc>
          <w:tcPr>
            <w:tcW w:w="7089" w:type="dxa"/>
            <w:gridSpan w:val="3"/>
            <w:vAlign w:val="center"/>
          </w:tcPr>
          <w:p w:rsidR="00743CF4" w:rsidRDefault="00DD1C32" w:rsidP="00DD1C3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 xml:space="preserve">Глубина засыпки до верхней точки корпуса (для подземных емкостей), 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800" w:type="dxa"/>
            <w:gridSpan w:val="2"/>
            <w:vAlign w:val="center"/>
          </w:tcPr>
          <w:p w:rsidR="00743CF4" w:rsidRPr="00383A19" w:rsidRDefault="00743CF4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43CF4" w:rsidRPr="00383A19" w:rsidTr="00905ED3">
        <w:tc>
          <w:tcPr>
            <w:tcW w:w="7089" w:type="dxa"/>
            <w:gridSpan w:val="3"/>
            <w:vAlign w:val="center"/>
          </w:tcPr>
          <w:p w:rsidR="00743CF4" w:rsidRDefault="00DD1C32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Высота горловин (для подземных емкостей), 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800" w:type="dxa"/>
            <w:gridSpan w:val="2"/>
            <w:vAlign w:val="center"/>
          </w:tcPr>
          <w:p w:rsidR="00743CF4" w:rsidRPr="00383A19" w:rsidRDefault="00743CF4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43CF4" w:rsidRPr="00383A19" w:rsidTr="00905ED3">
        <w:tc>
          <w:tcPr>
            <w:tcW w:w="7089" w:type="dxa"/>
            <w:gridSpan w:val="3"/>
            <w:vAlign w:val="center"/>
          </w:tcPr>
          <w:p w:rsidR="00743CF4" w:rsidRDefault="002970B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Необходимость комплектации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электронасосным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агрегатом (для подземных емкостей): марка насоса, тип электродвигателя, глубина погружения, количество</w:t>
            </w:r>
          </w:p>
        </w:tc>
        <w:tc>
          <w:tcPr>
            <w:tcW w:w="2800" w:type="dxa"/>
            <w:gridSpan w:val="2"/>
            <w:vAlign w:val="center"/>
          </w:tcPr>
          <w:p w:rsidR="00743CF4" w:rsidRPr="00383A19" w:rsidRDefault="00743CF4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E2E9B" w:rsidRPr="00383A19" w:rsidTr="00905ED3">
        <w:tc>
          <w:tcPr>
            <w:tcW w:w="7089" w:type="dxa"/>
            <w:gridSpan w:val="3"/>
            <w:vAlign w:val="center"/>
          </w:tcPr>
          <w:p w:rsidR="00BE2E9B" w:rsidRPr="00043B8A" w:rsidRDefault="00BE2E9B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Место установки (на открытой площадке, в отапливаемом помещении, неотапливаемом помещении)</w:t>
            </w:r>
          </w:p>
        </w:tc>
        <w:tc>
          <w:tcPr>
            <w:tcW w:w="2800" w:type="dxa"/>
            <w:gridSpan w:val="2"/>
            <w:vAlign w:val="center"/>
          </w:tcPr>
          <w:p w:rsidR="00BE2E9B" w:rsidRPr="00383A19" w:rsidRDefault="00BE2E9B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84636" w:rsidRPr="00383A19" w:rsidTr="00905ED3">
        <w:tc>
          <w:tcPr>
            <w:tcW w:w="7089" w:type="dxa"/>
            <w:gridSpan w:val="3"/>
            <w:vAlign w:val="center"/>
          </w:tcPr>
          <w:p w:rsidR="00984636" w:rsidRDefault="00984636" w:rsidP="0098463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Необходимость нанесения внутреннего антикоррозионного покрытия (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заводское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или указать марку)</w:t>
            </w:r>
          </w:p>
        </w:tc>
        <w:tc>
          <w:tcPr>
            <w:tcW w:w="2800" w:type="dxa"/>
            <w:gridSpan w:val="2"/>
            <w:vAlign w:val="center"/>
          </w:tcPr>
          <w:p w:rsidR="00984636" w:rsidRPr="00383A19" w:rsidRDefault="00984636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84636" w:rsidRPr="00383A19" w:rsidTr="00905ED3">
        <w:tc>
          <w:tcPr>
            <w:tcW w:w="7089" w:type="dxa"/>
            <w:gridSpan w:val="3"/>
            <w:vAlign w:val="center"/>
          </w:tcPr>
          <w:p w:rsidR="00984636" w:rsidRDefault="00984636" w:rsidP="0098463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Необходимость нанесения внешнего антикоррозионного покрытия (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заводское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или указать марку)</w:t>
            </w:r>
          </w:p>
        </w:tc>
        <w:tc>
          <w:tcPr>
            <w:tcW w:w="2800" w:type="dxa"/>
            <w:gridSpan w:val="2"/>
            <w:vAlign w:val="center"/>
          </w:tcPr>
          <w:p w:rsidR="00984636" w:rsidRPr="00383A19" w:rsidRDefault="00984636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B54F5" w:rsidRPr="00383A19" w:rsidTr="00905ED3">
        <w:tc>
          <w:tcPr>
            <w:tcW w:w="7089" w:type="dxa"/>
            <w:gridSpan w:val="3"/>
            <w:vAlign w:val="center"/>
          </w:tcPr>
          <w:p w:rsidR="00CB54F5" w:rsidRPr="00043B8A" w:rsidRDefault="00CB54F5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Сейсмичность района установки, баллы</w:t>
            </w:r>
          </w:p>
        </w:tc>
        <w:tc>
          <w:tcPr>
            <w:tcW w:w="2800" w:type="dxa"/>
            <w:gridSpan w:val="2"/>
            <w:vAlign w:val="center"/>
          </w:tcPr>
          <w:p w:rsidR="00CB54F5" w:rsidRPr="00383A19" w:rsidRDefault="00CB54F5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B7F62" w:rsidRPr="00383A19" w:rsidTr="00905ED3">
        <w:tc>
          <w:tcPr>
            <w:tcW w:w="7089" w:type="dxa"/>
            <w:gridSpan w:val="3"/>
            <w:vAlign w:val="center"/>
          </w:tcPr>
          <w:p w:rsidR="000B7F62" w:rsidRDefault="000B7F62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Ветровой район</w:t>
            </w:r>
            <w:r w:rsidR="00087F5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(для вертикальных аппаратов)</w:t>
            </w:r>
          </w:p>
        </w:tc>
        <w:tc>
          <w:tcPr>
            <w:tcW w:w="2800" w:type="dxa"/>
            <w:gridSpan w:val="2"/>
            <w:vAlign w:val="center"/>
          </w:tcPr>
          <w:p w:rsidR="000B7F62" w:rsidRPr="00383A19" w:rsidRDefault="000B7F62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13048" w:rsidRPr="00383A19" w:rsidTr="00D01DEE">
        <w:tc>
          <w:tcPr>
            <w:tcW w:w="9889" w:type="dxa"/>
            <w:gridSpan w:val="5"/>
            <w:vAlign w:val="center"/>
          </w:tcPr>
          <w:p w:rsidR="00513048" w:rsidRPr="00087F57" w:rsidRDefault="00513048" w:rsidP="0051304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087F57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* При наличии отличий по конструкции аппарата </w:t>
            </w:r>
            <w:proofErr w:type="gramStart"/>
            <w:r w:rsidRPr="00087F57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от</w:t>
            </w:r>
            <w:proofErr w:type="gramEnd"/>
            <w:r w:rsidRPr="00087F57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базового к опросному листу должен быть приложен чертеж (эскиз)</w:t>
            </w:r>
          </w:p>
        </w:tc>
      </w:tr>
    </w:tbl>
    <w:p w:rsidR="00280E51" w:rsidRDefault="00280E51" w:rsidP="00383A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80E51" w:rsidRDefault="00280E51" w:rsidP="00383A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458F7" w:rsidRPr="00383A19" w:rsidRDefault="009458F7" w:rsidP="00383A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C7C52" w:rsidRPr="005B0128" w:rsidRDefault="008B771A" w:rsidP="00DC7C52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Отгрузка готовой продукции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6095"/>
      </w:tblGrid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Самовывоз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proofErr w:type="gramStart"/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Ж</w:t>
            </w:r>
            <w:proofErr w:type="gramEnd"/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/д транспорт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Другое</w:t>
            </w:r>
          </w:p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DC7C52" w:rsidRPr="005B0128" w:rsidRDefault="00DC7C52" w:rsidP="00235B2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60AD0" w:rsidRPr="005B0128" w:rsidRDefault="00460AD0" w:rsidP="00235B2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Дополнительная информация________________________________________________________________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sectPr w:rsidR="00460AD0" w:rsidRPr="005B0128" w:rsidSect="00754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59" w:rsidRDefault="00EE3F59" w:rsidP="00515641">
      <w:pPr>
        <w:spacing w:after="0" w:line="240" w:lineRule="auto"/>
      </w:pPr>
      <w:r>
        <w:separator/>
      </w:r>
    </w:p>
  </w:endnote>
  <w:endnote w:type="continuationSeparator" w:id="0">
    <w:p w:rsidR="00EE3F59" w:rsidRDefault="00EE3F59" w:rsidP="0051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27" w:rsidRDefault="007541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27" w:rsidRDefault="007541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27" w:rsidRDefault="007541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59" w:rsidRDefault="00EE3F59" w:rsidP="00515641">
      <w:pPr>
        <w:spacing w:after="0" w:line="240" w:lineRule="auto"/>
      </w:pPr>
      <w:r>
        <w:separator/>
      </w:r>
    </w:p>
  </w:footnote>
  <w:footnote w:type="continuationSeparator" w:id="0">
    <w:p w:rsidR="00EE3F59" w:rsidRDefault="00EE3F59" w:rsidP="0051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27" w:rsidRDefault="007541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41" w:rsidRDefault="005156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27" w:rsidRDefault="007541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DB8"/>
    <w:multiLevelType w:val="hybridMultilevel"/>
    <w:tmpl w:val="9EB8AA8C"/>
    <w:lvl w:ilvl="0" w:tplc="2CA40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D1B22"/>
    <w:multiLevelType w:val="hybridMultilevel"/>
    <w:tmpl w:val="13005F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9B"/>
    <w:rsid w:val="00005782"/>
    <w:rsid w:val="0002033F"/>
    <w:rsid w:val="000227D5"/>
    <w:rsid w:val="000363D0"/>
    <w:rsid w:val="00043B8A"/>
    <w:rsid w:val="00087F57"/>
    <w:rsid w:val="000B7F62"/>
    <w:rsid w:val="000F01BA"/>
    <w:rsid w:val="00125AE2"/>
    <w:rsid w:val="001662A8"/>
    <w:rsid w:val="001B0256"/>
    <w:rsid w:val="001C737D"/>
    <w:rsid w:val="001D5B94"/>
    <w:rsid w:val="002065CD"/>
    <w:rsid w:val="00216B48"/>
    <w:rsid w:val="00217371"/>
    <w:rsid w:val="00231E81"/>
    <w:rsid w:val="00235B2B"/>
    <w:rsid w:val="00280E51"/>
    <w:rsid w:val="002970B3"/>
    <w:rsid w:val="002B7B1E"/>
    <w:rsid w:val="0035278C"/>
    <w:rsid w:val="00360F68"/>
    <w:rsid w:val="00361593"/>
    <w:rsid w:val="00382931"/>
    <w:rsid w:val="00383A19"/>
    <w:rsid w:val="0039475E"/>
    <w:rsid w:val="003A0E14"/>
    <w:rsid w:val="003B075C"/>
    <w:rsid w:val="003D58BE"/>
    <w:rsid w:val="004249D8"/>
    <w:rsid w:val="00436BBA"/>
    <w:rsid w:val="00460AD0"/>
    <w:rsid w:val="004B1ED4"/>
    <w:rsid w:val="004E27A8"/>
    <w:rsid w:val="004E5BE9"/>
    <w:rsid w:val="005112AD"/>
    <w:rsid w:val="00513048"/>
    <w:rsid w:val="00515641"/>
    <w:rsid w:val="00525960"/>
    <w:rsid w:val="00530523"/>
    <w:rsid w:val="00553E13"/>
    <w:rsid w:val="00554EE1"/>
    <w:rsid w:val="005814C8"/>
    <w:rsid w:val="00583FF6"/>
    <w:rsid w:val="005A329E"/>
    <w:rsid w:val="005B0128"/>
    <w:rsid w:val="006049AF"/>
    <w:rsid w:val="00622C4E"/>
    <w:rsid w:val="00685130"/>
    <w:rsid w:val="006B306E"/>
    <w:rsid w:val="006B4ED3"/>
    <w:rsid w:val="0071666F"/>
    <w:rsid w:val="0072529B"/>
    <w:rsid w:val="00743CF4"/>
    <w:rsid w:val="007451E4"/>
    <w:rsid w:val="00751D22"/>
    <w:rsid w:val="007532E0"/>
    <w:rsid w:val="00754127"/>
    <w:rsid w:val="007749B6"/>
    <w:rsid w:val="00797F63"/>
    <w:rsid w:val="007F0ABA"/>
    <w:rsid w:val="008060E5"/>
    <w:rsid w:val="008260F2"/>
    <w:rsid w:val="008468F1"/>
    <w:rsid w:val="008812F9"/>
    <w:rsid w:val="008B771A"/>
    <w:rsid w:val="008E5721"/>
    <w:rsid w:val="00901557"/>
    <w:rsid w:val="00905ED3"/>
    <w:rsid w:val="00932210"/>
    <w:rsid w:val="00932410"/>
    <w:rsid w:val="009458F7"/>
    <w:rsid w:val="009667C3"/>
    <w:rsid w:val="00977C25"/>
    <w:rsid w:val="00984636"/>
    <w:rsid w:val="009857BD"/>
    <w:rsid w:val="00985848"/>
    <w:rsid w:val="009A0003"/>
    <w:rsid w:val="009B169A"/>
    <w:rsid w:val="009F0358"/>
    <w:rsid w:val="00A0414E"/>
    <w:rsid w:val="00A32365"/>
    <w:rsid w:val="00A93B55"/>
    <w:rsid w:val="00AB5C5F"/>
    <w:rsid w:val="00AC1F6A"/>
    <w:rsid w:val="00AE50D5"/>
    <w:rsid w:val="00B32D30"/>
    <w:rsid w:val="00B675E4"/>
    <w:rsid w:val="00B97792"/>
    <w:rsid w:val="00BA17BF"/>
    <w:rsid w:val="00BB4E62"/>
    <w:rsid w:val="00BD1069"/>
    <w:rsid w:val="00BE2E9B"/>
    <w:rsid w:val="00BF2FE8"/>
    <w:rsid w:val="00BF4677"/>
    <w:rsid w:val="00C00822"/>
    <w:rsid w:val="00C0497D"/>
    <w:rsid w:val="00CA7C18"/>
    <w:rsid w:val="00CB54F5"/>
    <w:rsid w:val="00CD4872"/>
    <w:rsid w:val="00CF29EF"/>
    <w:rsid w:val="00D12083"/>
    <w:rsid w:val="00D2185E"/>
    <w:rsid w:val="00D22B75"/>
    <w:rsid w:val="00D27F11"/>
    <w:rsid w:val="00D36682"/>
    <w:rsid w:val="00D5714C"/>
    <w:rsid w:val="00DA3C4C"/>
    <w:rsid w:val="00DC7C52"/>
    <w:rsid w:val="00DD1C32"/>
    <w:rsid w:val="00DD316B"/>
    <w:rsid w:val="00E1342C"/>
    <w:rsid w:val="00E416E9"/>
    <w:rsid w:val="00E60A6E"/>
    <w:rsid w:val="00E76EBE"/>
    <w:rsid w:val="00E85068"/>
    <w:rsid w:val="00EB5F7D"/>
    <w:rsid w:val="00EE3F59"/>
    <w:rsid w:val="00F22D76"/>
    <w:rsid w:val="00F97231"/>
    <w:rsid w:val="00FB2BC3"/>
    <w:rsid w:val="00FB54EB"/>
    <w:rsid w:val="00FB7702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1E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BA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62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641"/>
  </w:style>
  <w:style w:type="paragraph" w:styleId="a8">
    <w:name w:val="footer"/>
    <w:basedOn w:val="a"/>
    <w:link w:val="a9"/>
    <w:uiPriority w:val="99"/>
    <w:semiHidden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1E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BA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62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641"/>
  </w:style>
  <w:style w:type="paragraph" w:styleId="a8">
    <w:name w:val="footer"/>
    <w:basedOn w:val="a"/>
    <w:link w:val="a9"/>
    <w:uiPriority w:val="99"/>
    <w:semiHidden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615B-4CDE-4D46-96C2-167D7B38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skb33</dc:creator>
  <cp:lastModifiedBy>vasilisa</cp:lastModifiedBy>
  <cp:revision>2</cp:revision>
  <dcterms:created xsi:type="dcterms:W3CDTF">2013-09-09T04:18:00Z</dcterms:created>
  <dcterms:modified xsi:type="dcterms:W3CDTF">2013-09-09T04:18:00Z</dcterms:modified>
</cp:coreProperties>
</file>